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26" w:rsidRDefault="00603126" w:rsidP="0086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</w:pPr>
    </w:p>
    <w:p w:rsidR="006A7756" w:rsidRPr="00603126" w:rsidRDefault="006A7756" w:rsidP="0086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</w:pPr>
      <w:r w:rsidRPr="0060312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 xml:space="preserve">Аналитическая справка </w:t>
      </w:r>
    </w:p>
    <w:p w:rsidR="00E108F3" w:rsidRPr="00603126" w:rsidRDefault="006A7756" w:rsidP="0086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60312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Этн</w:t>
      </w:r>
      <w:r w:rsidR="00603126" w:rsidRPr="0060312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окультурное образование детей МКДОУ «Детский са</w:t>
      </w:r>
      <w:proofErr w:type="gramStart"/>
      <w:r w:rsidR="00603126" w:rsidRPr="0060312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д</w:t>
      </w:r>
      <w:r w:rsidRPr="0060312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«</w:t>
      </w:r>
      <w:proofErr w:type="gramEnd"/>
      <w:r w:rsidR="00603126" w:rsidRPr="0060312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Солнышко»</w:t>
      </w:r>
    </w:p>
    <w:p w:rsidR="00817939" w:rsidRPr="00603126" w:rsidRDefault="00817939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603126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 xml:space="preserve">               </w:t>
      </w:r>
    </w:p>
    <w:p w:rsidR="00817939" w:rsidRPr="008602D6" w:rsidRDefault="00817939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Этноку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льтурное воспитание – это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процесс, в котором цели, задачи, содержание, технологии воспитания ориентированы на развитие и социализацию личности как субъекта этноса и как гражданина многонационального Российского государства.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 сложилось так, что проблемы этнокультурного (национального) воспитания и обучения детей в дошкольных учреждениях  постоянно поднимаются в нашей стране и  Республике Дагестан.</w:t>
      </w:r>
    </w:p>
    <w:p w:rsidR="00E108F3" w:rsidRPr="008602D6" w:rsidRDefault="00817939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этнокультурного воспитания в дошкольном возрасте является: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культуре своего народа;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национального самосознания;   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доброжелательного отношения к представителям разных этнических групп;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устойчивого интереса к познанию и принятию иных культурных национальных ценностей.</w:t>
      </w:r>
    </w:p>
    <w:p w:rsidR="005770C5" w:rsidRPr="008602D6" w:rsidRDefault="00817939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770C5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Здесь очень важно сказать о формировании у детей  этнокультурной компетентности. Этнокультурная компетентность - это не просто представление об истории и культуре всех  наций и народностей, это признание этнокультурного разнообразия. </w:t>
      </w:r>
    </w:p>
    <w:p w:rsidR="00E108F3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характеризуется интенсивным вхождением в социальный мир, формированием у детей начальных представлений о себе и обществе, чувствительностью и любознательностью.</w:t>
      </w:r>
      <w:r w:rsidR="0081793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этот период очень благоприятен для формирования</w:t>
      </w:r>
      <w:r w:rsidR="00BB0045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этнокультурной осведомленности, особенности в республике Дагестан</w:t>
      </w:r>
      <w:r w:rsidR="00B64BA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лавным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компонентам формирования этнокультурной компетентности является создание условий </w:t>
      </w:r>
      <w:proofErr w:type="gramStart"/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целостного развития личности ребенка через приобщение его к традиционной народной культуре;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воспитания и уважения к культуре межнационального общения, толерантности, умения взаимодействовать с окружающим миром, а также создание педагогических условий формирования этнокультурных компетенций у детей дошкольного возраста.</w:t>
      </w:r>
    </w:p>
    <w:p w:rsidR="00E108F3" w:rsidRPr="008602D6" w:rsidRDefault="008602D6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педагогических аспектов формирования этнокультурной компетентности дошкольников является активное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включение родителей в эту деятельность. Цель такого взаимодействия с семьями является вовлечение родителей в этнокультурный образовательный процесс, включающий физическое, эмоциональное, духовно-нравственное воспитание детей на основе традиций народной культуры. Формируя этнокультурную компетентность дошкольников, мы должны делать акцент на приобщение их к красоте и добру, на желание видеть неповторимость родной культуры, природы, участвовать в их сохранении и приумножении. Ведь какими вырастут наши дети, люди нового поколения – всё зависит от нас.</w:t>
      </w:r>
    </w:p>
    <w:p w:rsidR="008602D6" w:rsidRPr="008602D6" w:rsidRDefault="005770C5" w:rsidP="006B1A6C">
      <w:pPr>
        <w:pStyle w:val="Default"/>
        <w:spacing w:line="300" w:lineRule="auto"/>
        <w:rPr>
          <w:rFonts w:eastAsia="Times New Roman"/>
          <w:color w:val="111111"/>
          <w:sz w:val="28"/>
          <w:szCs w:val="28"/>
        </w:rPr>
      </w:pPr>
      <w:r w:rsidRPr="008602D6">
        <w:rPr>
          <w:rFonts w:eastAsia="Times New Roman"/>
          <w:sz w:val="28"/>
          <w:szCs w:val="28"/>
        </w:rPr>
        <w:t xml:space="preserve">        </w:t>
      </w:r>
      <w:r w:rsidR="008602D6" w:rsidRPr="008602D6">
        <w:rPr>
          <w:rFonts w:eastAsia="Times New Roman"/>
          <w:color w:val="111111"/>
          <w:sz w:val="28"/>
          <w:szCs w:val="28"/>
        </w:rPr>
        <w:t>Этнокультурное направление играет большую роль в формировании системы ценностей ребенка, в его приобщении к историческому, культурному, природному наследию, познавательному, творческому и эмоциональному развитию.</w:t>
      </w:r>
    </w:p>
    <w:p w:rsidR="00131F09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02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раннего детства ребенок нуждается в образах, звуках, красках. Все это в изобилии несут в себе на</w:t>
      </w:r>
      <w:r w:rsidR="00B64BA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родное творчество и быт Дагестанского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народа. Сказки, загадки, поговорки, пословицы – представляют настоящую сокровищницу народной мудрости. Песня, музыка, пляски передают гармонию звуков, мелодию, ритм движений, в которых выражены черты характера </w:t>
      </w:r>
      <w:r w:rsidR="00131F0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Дагестанского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народа. Приобщаясь к народному творчеству разных этнических групп, дет</w:t>
      </w:r>
      <w:proofErr w:type="gramStart"/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дошкольники не только усваивают историю, традиции, культуру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F0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многонациональных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народов, но эта деятельность способствует успешному развитию дошкольников основных психологических процессов (память, внимание, мышление, эмоции, коммуникативные навыки, познавательная активность). </w:t>
      </w:r>
    </w:p>
    <w:p w:rsidR="005770C5" w:rsidRPr="008602D6" w:rsidRDefault="00131F09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Дагестанское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народное творчество: сказки, игры, песни легли в основу дошкольного воспитания на</w:t>
      </w:r>
      <w:r w:rsidR="005770C5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детского сада.</w:t>
      </w:r>
    </w:p>
    <w:p w:rsidR="00E108F3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внимание уделяется следующим видам работы:</w:t>
      </w:r>
    </w:p>
    <w:p w:rsidR="00E108F3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чтение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сказок, поговорок, </w:t>
      </w:r>
      <w:proofErr w:type="spellStart"/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</w:t>
      </w:r>
      <w:r w:rsidR="00131F0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колыбельных песен, прибауток, </w:t>
      </w:r>
      <w:proofErr w:type="spellStart"/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закличек</w:t>
      </w:r>
      <w:proofErr w:type="spellEnd"/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4DB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загадок и </w:t>
      </w:r>
      <w:r w:rsidR="00131F0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произведений Дагестанских поэтов, писателей</w:t>
      </w:r>
      <w:r w:rsidR="008C4DB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русскими</w:t>
      </w:r>
      <w:r w:rsidR="00131F09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70A07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дагестанскими народными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игрушками и играми;</w:t>
      </w:r>
    </w:p>
    <w:p w:rsidR="00484EA0" w:rsidRPr="008602D6" w:rsidRDefault="00484EA0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Воспитательно-образовательная работа по этнокультурному компоненту проводиться  в</w:t>
      </w:r>
      <w:r w:rsidR="005770C5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комплексе в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интегрированных занятиях, сочетая различные виды деятельности, создавая проблемные ситуации.</w:t>
      </w:r>
    </w:p>
    <w:p w:rsidR="00E108F3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Первое, с чем мы начинаем знакомит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малышей – это  </w:t>
      </w:r>
      <w:proofErr w:type="spellStart"/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песни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используем в ходе режимных моментов, умываясь, одеваясь на прогулку, просыпаясь, обедая</w:t>
      </w:r>
      <w:r w:rsidR="00E108F3" w:rsidRPr="0088460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: «Ладушки, лад</w:t>
      </w:r>
      <w:r w:rsidR="008C4DB6" w:rsidRPr="0088460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ушки»,</w:t>
      </w:r>
      <w:r w:rsidR="00E108F3" w:rsidRPr="0088460A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«Кашку варили».</w:t>
      </w:r>
    </w:p>
    <w:p w:rsidR="00827086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народные поговорки и пословицы часто используются как в специально организованной деятельности, так и в течение дня. При этом обращается внимание на то, что у каждого народа свои пословицы и поговорки, положим о труде, но они</w:t>
      </w:r>
      <w:r w:rsidR="0082708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похожи по смыслу.</w:t>
      </w:r>
    </w:p>
    <w:p w:rsidR="00E108F3" w:rsidRPr="008602D6" w:rsidRDefault="005770C5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дагестанцев</w:t>
      </w:r>
      <w:r w:rsidR="0082708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 приложишь труда, и шапки не заимеешь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2708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скот накормишь, так и молоко получишь»,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русских – «Без труда не вынешь и рыбку из пруда», «Делу время – потехе час».</w:t>
      </w:r>
    </w:p>
    <w:p w:rsidR="00E108F3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младших группах идет приобщение детей к народной игрушк</w:t>
      </w:r>
      <w:r w:rsidR="00603126">
        <w:rPr>
          <w:rFonts w:ascii="Times New Roman" w:eastAsia="Times New Roman" w:hAnsi="Times New Roman" w:cs="Times New Roman"/>
          <w:sz w:val="28"/>
          <w:szCs w:val="28"/>
          <w:lang w:eastAsia="ru-RU"/>
        </w:rPr>
        <w:t>е (пирамидка, матрешка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От возраста к возрасту усложняются задачи по выразительности в передаче игровых </w:t>
      </w:r>
      <w:r w:rsidR="00BD2CB4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CB4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сочетании со словом, способам ориентировочных дей</w:t>
      </w:r>
      <w:r w:rsidR="00BD2CB4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они требуют уже не только любознательности, но и смекалки.</w:t>
      </w:r>
    </w:p>
    <w:p w:rsidR="00E108F3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же возрасте дети приобщаются к </w:t>
      </w:r>
      <w:r w:rsidR="00045A7A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играм. Игры воспитывают чувство </w:t>
      </w:r>
      <w:r w:rsidR="006918B0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братского общения, товарищества,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8B0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ловкости, силе,  смекалке, инициативы, организаторские способности и находчивость.</w:t>
      </w:r>
    </w:p>
    <w:p w:rsidR="00F46D58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старинные игры включали в себя пение. Это украшало их, способствовало быстрому запоминанию, придавало им ритмическую слаженность.</w:t>
      </w:r>
    </w:p>
    <w:p w:rsidR="00484EA0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46D58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традиционно проводятся народные праздники (проекты): «Белые Журавли», День единства народов Да</w:t>
      </w:r>
      <w:r w:rsidR="0060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гестана, «Праздник весны </w:t>
      </w:r>
      <w:proofErr w:type="gramStart"/>
      <w:r w:rsidR="006031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60312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603126">
        <w:rPr>
          <w:rFonts w:ascii="Times New Roman" w:eastAsia="Times New Roman" w:hAnsi="Times New Roman" w:cs="Times New Roman"/>
          <w:sz w:val="28"/>
          <w:szCs w:val="28"/>
          <w:lang w:eastAsia="ru-RU"/>
        </w:rPr>
        <w:t>ьидин</w:t>
      </w:r>
      <w:proofErr w:type="spellEnd"/>
      <w:r w:rsidR="0060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="00603126">
        <w:rPr>
          <w:rFonts w:ascii="Times New Roman" w:eastAsia="Times New Roman" w:hAnsi="Times New Roman" w:cs="Times New Roman"/>
          <w:sz w:val="28"/>
          <w:szCs w:val="28"/>
          <w:lang w:eastAsia="ru-RU"/>
        </w:rPr>
        <w:t>уьш</w:t>
      </w:r>
      <w:proofErr w:type="spellEnd"/>
      <w:r w:rsidR="0060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», «Ураза –Байрам»  </w:t>
      </w:r>
      <w:r w:rsidR="00F46D58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</w:t>
      </w:r>
      <w:r w:rsidR="006031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8F3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C55BD6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детском саду в </w:t>
      </w:r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 создана предметно </w:t>
      </w:r>
      <w:proofErr w:type="gramStart"/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ространственная среда:  центр д</w:t>
      </w:r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агестанского уголка, центр –гончарного искусства, для  ознакомления  детей с декоративно-прикладным искусством Дагестана (</w:t>
      </w:r>
      <w:proofErr w:type="spellStart"/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Балхар</w:t>
      </w:r>
      <w:proofErr w:type="spellEnd"/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Унцукуль, </w:t>
      </w:r>
      <w:proofErr w:type="spellStart"/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Кубачи</w:t>
      </w:r>
      <w:proofErr w:type="spellEnd"/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) . Дети проявляют устойчивый интерес и потребность в общении с прекрасным в окружающей обстановке, произведений искусства, имеют представления об искусстве Дагестана, умеют самостоятельно составлять узоры с использованием элементов</w:t>
      </w:r>
      <w:r w:rsidR="00B44CC0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орнамента, используя нетрадиционные способы рисования</w:t>
      </w:r>
      <w:r w:rsidR="00144D17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работа</w:t>
      </w:r>
      <w:r w:rsidR="00665E88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глиной</w:t>
      </w:r>
      <w:r w:rsidR="00C55BD6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02D6" w:rsidRPr="008602D6" w:rsidRDefault="00D124E2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rFonts w:eastAsia="Times New Roman"/>
          <w:sz w:val="28"/>
          <w:szCs w:val="28"/>
        </w:rPr>
        <w:t xml:space="preserve">        </w:t>
      </w:r>
      <w:r w:rsidR="008602D6" w:rsidRPr="008602D6">
        <w:rPr>
          <w:sz w:val="28"/>
          <w:szCs w:val="28"/>
        </w:rPr>
        <w:t xml:space="preserve">С целью формирования у детей 3 — 7 лет представлений о родном городе, ознакомления детей с историей и культурой родного города,  </w:t>
      </w:r>
      <w:r w:rsidR="008602D6" w:rsidRPr="008602D6">
        <w:rPr>
          <w:sz w:val="28"/>
          <w:szCs w:val="28"/>
        </w:rPr>
        <w:lastRenderedPageBreak/>
        <w:t xml:space="preserve">Республики Дагестан, России, природным, социальным и рукотворным миром, который окружает ребёнка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       В своей работе педагоги  посредством игры, воспитывают  отзывчивого, доброго человека. Применяют практические, словесные и наглядные методы и приемы работы с детьми, используют технологию создание проблемной ситуации: «Как помочь  козлику  найти  свой дом», «Для чего нужна история?», «Для чего нужно знать свой адрес, город, страну?», «Машины – помощники».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         В работе по формированию нравственных навыков имеют место дидактические игры: «Едем в гости», «Назови ласково», «Поиски добрых слов», «Малая Родина», «Расскажи о своей семье» и др.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        Также педагоги  применяют  дагестанские хороводные игры и календарные обрядовые песни. Игры, проводимые в группах, имеют воспитательно-образовательную направленность. Действенным методом формирования этнокультурных  чувств являются презентации: «Дагестанские народные костюмы», «Народы мира», «Наши защитники», «Символика Республики Дагестан».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       Оформлены тематические альбомы, «Природа Кавказа», «Моя семья»,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>«Костюмы народов России»</w:t>
      </w:r>
      <w:proofErr w:type="gramStart"/>
      <w:r w:rsidRPr="008602D6">
        <w:rPr>
          <w:sz w:val="28"/>
          <w:szCs w:val="28"/>
        </w:rPr>
        <w:t>.О</w:t>
      </w:r>
      <w:proofErr w:type="gramEnd"/>
      <w:r w:rsidRPr="008602D6">
        <w:rPr>
          <w:sz w:val="28"/>
          <w:szCs w:val="28"/>
        </w:rPr>
        <w:t xml:space="preserve">формлены выставки «Мамочка моя», «Наши защитники», «Герб моей семьи», подобрана литература о истории родного города, фотографии, есть книги поэтов-земляков. Педагогами </w:t>
      </w:r>
      <w:proofErr w:type="gramStart"/>
      <w:r w:rsidRPr="008602D6">
        <w:rPr>
          <w:sz w:val="28"/>
          <w:szCs w:val="28"/>
        </w:rPr>
        <w:t>нашего</w:t>
      </w:r>
      <w:proofErr w:type="gramEnd"/>
      <w:r w:rsidRPr="008602D6">
        <w:rPr>
          <w:sz w:val="28"/>
          <w:szCs w:val="28"/>
        </w:rPr>
        <w:t xml:space="preserve"> ДОУ осуществлены проекты: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Младшие группы: «Моя семья», «Моя улица», «Покорми птиц зимой!;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Средние группы: «Мой дом – моя крепость», «Транспорт нашего города»,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>Старшие группы: «Му</w:t>
      </w:r>
      <w:r w:rsidR="00603126">
        <w:rPr>
          <w:sz w:val="28"/>
          <w:szCs w:val="28"/>
        </w:rPr>
        <w:t>зыка военных лет»</w:t>
      </w:r>
      <w:r w:rsidRPr="008602D6">
        <w:rPr>
          <w:sz w:val="28"/>
          <w:szCs w:val="28"/>
        </w:rPr>
        <w:t xml:space="preserve">. </w:t>
      </w:r>
    </w:p>
    <w:p w:rsidR="008602D6" w:rsidRPr="008602D6" w:rsidRDefault="008602D6" w:rsidP="006B1A6C">
      <w:pPr>
        <w:pStyle w:val="Default"/>
        <w:spacing w:line="300" w:lineRule="auto"/>
        <w:rPr>
          <w:sz w:val="28"/>
          <w:szCs w:val="28"/>
        </w:rPr>
      </w:pPr>
      <w:r w:rsidRPr="008602D6">
        <w:rPr>
          <w:sz w:val="28"/>
          <w:szCs w:val="28"/>
        </w:rPr>
        <w:t xml:space="preserve">         Каждый год накануне Дня Победы в детском саду проводятся мероприятия, посвященные победе нашего народа в Великой Отечественной войне. Воспитанники принимают активное участие в подготовке и проведении праздничного концерта для ветеранов и тружеников тыла, участвуют в конкурсах. </w:t>
      </w:r>
    </w:p>
    <w:p w:rsidR="00E108F3" w:rsidRPr="008602D6" w:rsidRDefault="008602D6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Старинная мудрость напоминает нам: «Человек, не знающий своего прошлого, не знает ничего». Необходимо донести до сознания детей, что они являются носителями народно</w:t>
      </w:r>
      <w:r w:rsidR="00D124E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культуры, воспитывать их  на национальных традициях, что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влияет</w:t>
      </w:r>
      <w:r w:rsidR="00D124E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духовн</w:t>
      </w:r>
      <w:r w:rsidR="00D124E2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и эстетическое развитие дошкольников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8F3" w:rsidRPr="008602D6" w:rsidRDefault="00D124E2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Продуктивное использование прогрессивного опыта этнокультурного воспитания детей предполагает не простое заимствование идей и практических наработок, а их дальнейшее развитие в контексте современных тенденций образования: </w:t>
      </w:r>
      <w:proofErr w:type="spellStart"/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="00E108F3"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активности процесса обучения, духовно-нравственного и личностного развития, развития патриотических чувств, воспитания культуры межнационального общения.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08F3" w:rsidRPr="008602D6" w:rsidRDefault="00E108F3" w:rsidP="006B1A6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Список литературы:</w:t>
      </w:r>
    </w:p>
    <w:p w:rsidR="00924FF5" w:rsidRPr="008602D6" w:rsidRDefault="00924FF5" w:rsidP="006B1A6C">
      <w:pPr>
        <w:pStyle w:val="a3"/>
        <w:numPr>
          <w:ilvl w:val="0"/>
          <w:numId w:val="1"/>
        </w:numPr>
        <w:spacing w:after="0" w:line="30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8602D6">
        <w:rPr>
          <w:rFonts w:ascii="Times New Roman" w:eastAsia="Times New Roman" w:hAnsi="Times New Roman" w:cs="Times New Roman"/>
          <w:sz w:val="28"/>
          <w:szCs w:val="28"/>
        </w:rPr>
        <w:t xml:space="preserve">Региональная образовательная  программа дошкольного образования РД (ФГОС) – Махачкала: ООО «Издательство НИИ педагогики» - 2015 под ред. </w:t>
      </w:r>
      <w:proofErr w:type="spellStart"/>
      <w:r w:rsidRPr="008602D6">
        <w:rPr>
          <w:rFonts w:ascii="Times New Roman" w:eastAsia="Times New Roman" w:hAnsi="Times New Roman" w:cs="Times New Roman"/>
          <w:sz w:val="28"/>
          <w:szCs w:val="28"/>
        </w:rPr>
        <w:t>М.И.Шурпаева</w:t>
      </w:r>
      <w:proofErr w:type="spellEnd"/>
      <w:r w:rsidRPr="008602D6">
        <w:rPr>
          <w:rFonts w:ascii="Times New Roman" w:eastAsia="Times New Roman" w:hAnsi="Times New Roman" w:cs="Times New Roman"/>
          <w:sz w:val="28"/>
          <w:szCs w:val="28"/>
        </w:rPr>
        <w:t>, А.В.Гришина и др.</w:t>
      </w:r>
    </w:p>
    <w:p w:rsidR="00924FF5" w:rsidRPr="008602D6" w:rsidRDefault="00924FF5" w:rsidP="006B1A6C">
      <w:pPr>
        <w:pStyle w:val="a3"/>
        <w:numPr>
          <w:ilvl w:val="0"/>
          <w:numId w:val="1"/>
        </w:numPr>
        <w:spacing w:after="0" w:line="30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8602D6">
        <w:rPr>
          <w:rFonts w:ascii="Times New Roman" w:eastAsia="Times New Roman" w:hAnsi="Times New Roman" w:cs="Times New Roman"/>
          <w:sz w:val="28"/>
          <w:szCs w:val="28"/>
        </w:rPr>
        <w:t xml:space="preserve">Национально-региональный компонент в системе образования РД                         авт. Г.И.Магомедов, М.И. </w:t>
      </w:r>
      <w:proofErr w:type="spellStart"/>
      <w:r w:rsidRPr="008602D6">
        <w:rPr>
          <w:rFonts w:ascii="Times New Roman" w:eastAsia="Times New Roman" w:hAnsi="Times New Roman" w:cs="Times New Roman"/>
          <w:sz w:val="28"/>
          <w:szCs w:val="28"/>
        </w:rPr>
        <w:t>Шурпаева</w:t>
      </w:r>
      <w:proofErr w:type="spellEnd"/>
      <w:r w:rsidRPr="00860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FF5" w:rsidRPr="008602D6" w:rsidRDefault="00924FF5" w:rsidP="006B1A6C">
      <w:pPr>
        <w:pStyle w:val="a3"/>
        <w:numPr>
          <w:ilvl w:val="0"/>
          <w:numId w:val="1"/>
        </w:numPr>
        <w:spacing w:after="0" w:line="30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8602D6">
        <w:rPr>
          <w:rFonts w:ascii="Times New Roman" w:eastAsia="Times New Roman" w:hAnsi="Times New Roman" w:cs="Times New Roman"/>
          <w:sz w:val="28"/>
          <w:szCs w:val="28"/>
        </w:rPr>
        <w:t>«Дети гор» - Региональная программа развития и воспитания дошкольников Дагестана. – М., «Издательство ГНОМ и Д», 2002., «Родничок»</w:t>
      </w:r>
    </w:p>
    <w:p w:rsidR="00924FF5" w:rsidRPr="008602D6" w:rsidRDefault="00924FF5" w:rsidP="006B1A6C">
      <w:pPr>
        <w:pStyle w:val="a3"/>
        <w:numPr>
          <w:ilvl w:val="0"/>
          <w:numId w:val="1"/>
        </w:numPr>
        <w:spacing w:after="0" w:line="30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2D6">
        <w:rPr>
          <w:rFonts w:ascii="Times New Roman" w:eastAsia="Times New Roman" w:hAnsi="Times New Roman" w:cs="Times New Roman"/>
          <w:sz w:val="28"/>
          <w:szCs w:val="28"/>
        </w:rPr>
        <w:t xml:space="preserve">Программа воспитания и развития детей в дошкольных учреждениях Дагестана.- Махачкала: </w:t>
      </w:r>
      <w:proofErr w:type="spellStart"/>
      <w:r w:rsidRPr="008602D6">
        <w:rPr>
          <w:rFonts w:ascii="Times New Roman" w:eastAsia="Times New Roman" w:hAnsi="Times New Roman" w:cs="Times New Roman"/>
          <w:sz w:val="28"/>
          <w:szCs w:val="28"/>
        </w:rPr>
        <w:t>Дагучпедгиз</w:t>
      </w:r>
      <w:proofErr w:type="spellEnd"/>
      <w:r w:rsidRPr="008602D6">
        <w:rPr>
          <w:rFonts w:ascii="Times New Roman" w:eastAsia="Times New Roman" w:hAnsi="Times New Roman" w:cs="Times New Roman"/>
          <w:sz w:val="28"/>
          <w:szCs w:val="28"/>
        </w:rPr>
        <w:t>, 1992.</w:t>
      </w:r>
    </w:p>
    <w:p w:rsidR="00924FF5" w:rsidRPr="008602D6" w:rsidRDefault="00924FF5" w:rsidP="006B1A6C">
      <w:pPr>
        <w:spacing w:after="0" w:line="300" w:lineRule="auto"/>
        <w:ind w:left="36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045" w:rsidRPr="008602D6" w:rsidRDefault="00BB0045" w:rsidP="006B1A6C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913" w:rsidRPr="008602D6" w:rsidRDefault="00F71913" w:rsidP="006B1A6C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F71913" w:rsidRPr="008602D6" w:rsidSect="00603126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Wave" w:sz="6" w:space="24" w:color="ED7D31" w:themeColor="accent2"/>
        <w:left w:val="doubleWave" w:sz="6" w:space="24" w:color="ED7D31" w:themeColor="accent2"/>
        <w:bottom w:val="doubleWave" w:sz="6" w:space="24" w:color="ED7D31" w:themeColor="accent2"/>
        <w:right w:val="doubleWave" w:sz="6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ED7" w:rsidRDefault="00E34ED7" w:rsidP="00484EA0">
      <w:pPr>
        <w:spacing w:after="0" w:line="240" w:lineRule="auto"/>
      </w:pPr>
      <w:r>
        <w:separator/>
      </w:r>
    </w:p>
  </w:endnote>
  <w:endnote w:type="continuationSeparator" w:id="0">
    <w:p w:rsidR="00E34ED7" w:rsidRDefault="00E34ED7" w:rsidP="0048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7374281"/>
      <w:docPartObj>
        <w:docPartGallery w:val="Page Numbers (Bottom of Page)"/>
        <w:docPartUnique/>
      </w:docPartObj>
    </w:sdtPr>
    <w:sdtContent>
      <w:p w:rsidR="00484EA0" w:rsidRDefault="00576D3A">
        <w:pPr>
          <w:pStyle w:val="a6"/>
          <w:jc w:val="right"/>
        </w:pPr>
        <w:r>
          <w:fldChar w:fldCharType="begin"/>
        </w:r>
        <w:r w:rsidR="00484EA0">
          <w:instrText>PAGE   \* MERGEFORMAT</w:instrText>
        </w:r>
        <w:r>
          <w:fldChar w:fldCharType="separate"/>
        </w:r>
        <w:r w:rsidR="00603126">
          <w:rPr>
            <w:noProof/>
          </w:rPr>
          <w:t>1</w:t>
        </w:r>
        <w:r>
          <w:fldChar w:fldCharType="end"/>
        </w:r>
      </w:p>
    </w:sdtContent>
  </w:sdt>
  <w:p w:rsidR="00484EA0" w:rsidRDefault="00484E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ED7" w:rsidRDefault="00E34ED7" w:rsidP="00484EA0">
      <w:pPr>
        <w:spacing w:after="0" w:line="240" w:lineRule="auto"/>
      </w:pPr>
      <w:r>
        <w:separator/>
      </w:r>
    </w:p>
  </w:footnote>
  <w:footnote w:type="continuationSeparator" w:id="0">
    <w:p w:rsidR="00E34ED7" w:rsidRDefault="00E34ED7" w:rsidP="00484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501"/>
    <w:multiLevelType w:val="multilevel"/>
    <w:tmpl w:val="7B24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F46F6"/>
    <w:multiLevelType w:val="hybridMultilevel"/>
    <w:tmpl w:val="9086FA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CD5"/>
    <w:rsid w:val="00007C12"/>
    <w:rsid w:val="00045A7A"/>
    <w:rsid w:val="000659AA"/>
    <w:rsid w:val="00114ED2"/>
    <w:rsid w:val="00131F09"/>
    <w:rsid w:val="00144D17"/>
    <w:rsid w:val="00161FB8"/>
    <w:rsid w:val="001F6972"/>
    <w:rsid w:val="002F668D"/>
    <w:rsid w:val="004051BE"/>
    <w:rsid w:val="00414957"/>
    <w:rsid w:val="00426330"/>
    <w:rsid w:val="00484EA0"/>
    <w:rsid w:val="00576D3A"/>
    <w:rsid w:val="005770C5"/>
    <w:rsid w:val="005E6266"/>
    <w:rsid w:val="00603126"/>
    <w:rsid w:val="00665E88"/>
    <w:rsid w:val="006918B0"/>
    <w:rsid w:val="00695000"/>
    <w:rsid w:val="006A7756"/>
    <w:rsid w:val="006B1A6C"/>
    <w:rsid w:val="007F1CD5"/>
    <w:rsid w:val="00817939"/>
    <w:rsid w:val="00820CE4"/>
    <w:rsid w:val="00827086"/>
    <w:rsid w:val="00843BED"/>
    <w:rsid w:val="008502A0"/>
    <w:rsid w:val="008602D6"/>
    <w:rsid w:val="0088460A"/>
    <w:rsid w:val="008B332F"/>
    <w:rsid w:val="008C4DB6"/>
    <w:rsid w:val="00924FF5"/>
    <w:rsid w:val="00931C85"/>
    <w:rsid w:val="00A83D6E"/>
    <w:rsid w:val="00A8791C"/>
    <w:rsid w:val="00B44CC0"/>
    <w:rsid w:val="00B64BA2"/>
    <w:rsid w:val="00B80B00"/>
    <w:rsid w:val="00B83BA7"/>
    <w:rsid w:val="00BB0045"/>
    <w:rsid w:val="00BD2CB4"/>
    <w:rsid w:val="00C30763"/>
    <w:rsid w:val="00C55BD6"/>
    <w:rsid w:val="00D124E2"/>
    <w:rsid w:val="00D57E6B"/>
    <w:rsid w:val="00D70A07"/>
    <w:rsid w:val="00DE74D6"/>
    <w:rsid w:val="00DF0E08"/>
    <w:rsid w:val="00E108F3"/>
    <w:rsid w:val="00E34ED7"/>
    <w:rsid w:val="00F46D58"/>
    <w:rsid w:val="00F5073A"/>
    <w:rsid w:val="00F71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F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4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4EA0"/>
  </w:style>
  <w:style w:type="paragraph" w:styleId="a6">
    <w:name w:val="footer"/>
    <w:basedOn w:val="a"/>
    <w:link w:val="a7"/>
    <w:uiPriority w:val="99"/>
    <w:unhideWhenUsed/>
    <w:rsid w:val="00484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EA0"/>
  </w:style>
  <w:style w:type="paragraph" w:styleId="a8">
    <w:name w:val="Balloon Text"/>
    <w:basedOn w:val="a"/>
    <w:link w:val="a9"/>
    <w:uiPriority w:val="99"/>
    <w:semiHidden/>
    <w:unhideWhenUsed/>
    <w:rsid w:val="006A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7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02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B69F-8CB5-4443-A93D-E0B23A08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88</cp:revision>
  <cp:lastPrinted>2019-09-30T14:17:00Z</cp:lastPrinted>
  <dcterms:created xsi:type="dcterms:W3CDTF">2019-09-22T17:11:00Z</dcterms:created>
  <dcterms:modified xsi:type="dcterms:W3CDTF">2020-10-06T11:27:00Z</dcterms:modified>
</cp:coreProperties>
</file>